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E6" w:rsidRPr="004241C0" w:rsidRDefault="00CD4AE6" w:rsidP="00CD4AE6">
      <w:pPr>
        <w:spacing w:line="280" w:lineRule="exact"/>
        <w:ind w:left="10773"/>
        <w:jc w:val="both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 xml:space="preserve">Приложение </w:t>
      </w:r>
      <w:r w:rsidR="00ED2593">
        <w:rPr>
          <w:sz w:val="30"/>
          <w:szCs w:val="30"/>
        </w:rPr>
        <w:t>1</w:t>
      </w:r>
    </w:p>
    <w:p w:rsidR="00CD4AE6" w:rsidRDefault="00CD4AE6" w:rsidP="00CD4AE6">
      <w:pPr>
        <w:spacing w:line="280" w:lineRule="exact"/>
        <w:ind w:left="10773"/>
        <w:jc w:val="both"/>
        <w:rPr>
          <w:sz w:val="30"/>
          <w:szCs w:val="30"/>
        </w:rPr>
      </w:pPr>
      <w:r>
        <w:rPr>
          <w:sz w:val="30"/>
          <w:szCs w:val="30"/>
        </w:rPr>
        <w:t>к решению Новополоцкого городского исполнительного комитета</w:t>
      </w:r>
    </w:p>
    <w:p w:rsidR="004174DC" w:rsidRDefault="004174DC" w:rsidP="004174DC">
      <w:pPr>
        <w:spacing w:line="280" w:lineRule="exact"/>
        <w:ind w:left="1077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 </w:t>
      </w:r>
      <w:r w:rsidR="00F70951">
        <w:rPr>
          <w:sz w:val="30"/>
          <w:szCs w:val="30"/>
        </w:rPr>
        <w:t>10.12.2024 г.</w:t>
      </w:r>
      <w:r>
        <w:rPr>
          <w:sz w:val="30"/>
          <w:szCs w:val="30"/>
        </w:rPr>
        <w:t xml:space="preserve"> № </w:t>
      </w:r>
      <w:r w:rsidR="00F70951">
        <w:rPr>
          <w:sz w:val="30"/>
          <w:szCs w:val="30"/>
        </w:rPr>
        <w:t>1054</w:t>
      </w:r>
    </w:p>
    <w:p w:rsidR="00F70951" w:rsidRPr="00F70951" w:rsidRDefault="00F70951" w:rsidP="00F70951">
      <w:pPr>
        <w:spacing w:line="280" w:lineRule="exact"/>
        <w:ind w:left="1077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(в редакции решения </w:t>
      </w:r>
      <w:r w:rsidRPr="00F70951">
        <w:rPr>
          <w:sz w:val="30"/>
          <w:szCs w:val="30"/>
        </w:rPr>
        <w:t>Новополоцкого городского исполнительного комитета</w:t>
      </w:r>
    </w:p>
    <w:p w:rsidR="00F70951" w:rsidRPr="001F3D01" w:rsidRDefault="00F70951" w:rsidP="00F70951">
      <w:pPr>
        <w:spacing w:line="280" w:lineRule="exact"/>
        <w:ind w:left="10773"/>
        <w:jc w:val="both"/>
        <w:rPr>
          <w:sz w:val="30"/>
          <w:szCs w:val="30"/>
        </w:rPr>
      </w:pPr>
      <w:r w:rsidRPr="001F3D01">
        <w:rPr>
          <w:sz w:val="30"/>
          <w:szCs w:val="30"/>
        </w:rPr>
        <w:t xml:space="preserve">от </w:t>
      </w:r>
      <w:r w:rsidR="001F3D01">
        <w:rPr>
          <w:sz w:val="30"/>
          <w:szCs w:val="30"/>
        </w:rPr>
        <w:t>09</w:t>
      </w:r>
      <w:r w:rsidRPr="001F3D01">
        <w:rPr>
          <w:sz w:val="30"/>
          <w:szCs w:val="30"/>
        </w:rPr>
        <w:t>.1</w:t>
      </w:r>
      <w:r w:rsidR="001F3D01">
        <w:rPr>
          <w:sz w:val="30"/>
          <w:szCs w:val="30"/>
        </w:rPr>
        <w:t>2</w:t>
      </w:r>
      <w:r w:rsidRPr="001F3D01">
        <w:rPr>
          <w:sz w:val="30"/>
          <w:szCs w:val="30"/>
        </w:rPr>
        <w:t xml:space="preserve">.2025 г. № </w:t>
      </w:r>
      <w:r w:rsidR="001F3D01">
        <w:rPr>
          <w:sz w:val="30"/>
          <w:szCs w:val="30"/>
        </w:rPr>
        <w:t>1160</w:t>
      </w:r>
      <w:r w:rsidRPr="001F3D01">
        <w:rPr>
          <w:sz w:val="30"/>
          <w:szCs w:val="30"/>
        </w:rPr>
        <w:t>)</w:t>
      </w:r>
    </w:p>
    <w:p w:rsidR="00CD4AE6" w:rsidRPr="0098337B" w:rsidRDefault="00CD4AE6" w:rsidP="00CD4AE6">
      <w:pPr>
        <w:jc w:val="center"/>
        <w:rPr>
          <w:sz w:val="44"/>
          <w:szCs w:val="4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4786"/>
      </w:tblGrid>
      <w:tr w:rsidR="00CD4AE6" w:rsidRPr="00BA0D3C" w:rsidTr="00ED2593">
        <w:tc>
          <w:tcPr>
            <w:tcW w:w="4361" w:type="dxa"/>
            <w:shd w:val="clear" w:color="auto" w:fill="auto"/>
          </w:tcPr>
          <w:p w:rsidR="00CD4AE6" w:rsidRPr="00201EBF" w:rsidRDefault="00CD4AE6" w:rsidP="00CD4AE6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201EBF">
              <w:rPr>
                <w:sz w:val="30"/>
                <w:szCs w:val="30"/>
              </w:rPr>
              <w:t>Перечень мест размещения нестационарных</w:t>
            </w:r>
            <w:r w:rsidR="004241C0">
              <w:rPr>
                <w:sz w:val="30"/>
                <w:szCs w:val="30"/>
              </w:rPr>
              <w:t xml:space="preserve"> </w:t>
            </w:r>
            <w:r w:rsidRPr="00201EBF">
              <w:rPr>
                <w:sz w:val="30"/>
                <w:szCs w:val="30"/>
              </w:rPr>
              <w:t>торговых объектов с круглогодичным периодом размещения на территории города Новополоцка</w:t>
            </w:r>
          </w:p>
          <w:p w:rsidR="00CD4AE6" w:rsidRPr="00BA0D3C" w:rsidRDefault="00CD4AE6" w:rsidP="00ED2593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</w:tc>
        <w:tc>
          <w:tcPr>
            <w:tcW w:w="4786" w:type="dxa"/>
            <w:shd w:val="clear" w:color="auto" w:fill="auto"/>
          </w:tcPr>
          <w:p w:rsidR="00CD4AE6" w:rsidRPr="00BA0D3C" w:rsidRDefault="00CD4AE6" w:rsidP="00ED2593">
            <w:pPr>
              <w:spacing w:line="280" w:lineRule="exact"/>
              <w:rPr>
                <w:sz w:val="30"/>
                <w:szCs w:val="30"/>
              </w:rPr>
            </w:pPr>
          </w:p>
        </w:tc>
      </w:tr>
    </w:tbl>
    <w:p w:rsidR="00A13B6D" w:rsidRPr="00201EBF" w:rsidRDefault="00A13B6D" w:rsidP="00CD4AE6">
      <w:pPr>
        <w:spacing w:line="280" w:lineRule="exact"/>
        <w:jc w:val="center"/>
        <w:rPr>
          <w:sz w:val="30"/>
          <w:szCs w:val="30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2835"/>
        <w:gridCol w:w="4961"/>
        <w:gridCol w:w="2552"/>
      </w:tblGrid>
      <w:tr w:rsidR="00655133" w:rsidTr="006E1EC5">
        <w:tc>
          <w:tcPr>
            <w:tcW w:w="709" w:type="dxa"/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№ п/п</w:t>
            </w:r>
          </w:p>
        </w:tc>
        <w:tc>
          <w:tcPr>
            <w:tcW w:w="3544" w:type="dxa"/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Место нахождения</w:t>
            </w:r>
          </w:p>
        </w:tc>
        <w:tc>
          <w:tcPr>
            <w:tcW w:w="2835" w:type="dxa"/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Вид нестационарного торгового объекта в зависимости от его формата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Период (срок)</w:t>
            </w:r>
          </w:p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размещения нестационарного</w:t>
            </w:r>
          </w:p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торгового объекта</w:t>
            </w:r>
          </w:p>
        </w:tc>
        <w:tc>
          <w:tcPr>
            <w:tcW w:w="2552" w:type="dxa"/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Количество мест для размещения</w:t>
            </w:r>
          </w:p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нестационарных</w:t>
            </w:r>
          </w:p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торговых объектов</w:t>
            </w:r>
          </w:p>
        </w:tc>
      </w:tr>
      <w:tr w:rsidR="007759B5" w:rsidTr="007759B5">
        <w:trPr>
          <w:trHeight w:val="720"/>
        </w:trPr>
        <w:tc>
          <w:tcPr>
            <w:tcW w:w="709" w:type="dxa"/>
            <w:vMerge w:val="restart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44" w:type="dxa"/>
            <w:vMerge w:val="restart"/>
          </w:tcPr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Pr="00CD4AE6">
              <w:rPr>
                <w:sz w:val="26"/>
                <w:szCs w:val="26"/>
              </w:rPr>
              <w:t xml:space="preserve"> «Первая палатка» (четная сторона)</w:t>
            </w:r>
          </w:p>
        </w:tc>
        <w:tc>
          <w:tcPr>
            <w:tcW w:w="2835" w:type="dxa"/>
          </w:tcPr>
          <w:p w:rsidR="007759B5" w:rsidRPr="00CD4AE6" w:rsidRDefault="007759B5" w:rsidP="007759B5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киоск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7759B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круглогодично/согласно договору аренды земельного участка </w:t>
            </w:r>
          </w:p>
        </w:tc>
        <w:tc>
          <w:tcPr>
            <w:tcW w:w="2552" w:type="dxa"/>
            <w:vMerge w:val="restart"/>
            <w:vAlign w:val="center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2</w:t>
            </w:r>
          </w:p>
        </w:tc>
      </w:tr>
      <w:tr w:rsidR="007759B5" w:rsidTr="006E1EC5">
        <w:trPr>
          <w:trHeight w:val="720"/>
        </w:trPr>
        <w:tc>
          <w:tcPr>
            <w:tcW w:w="709" w:type="dxa"/>
            <w:vMerge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(</w:t>
            </w:r>
            <w:r w:rsidRPr="00ED2593">
              <w:rPr>
                <w:sz w:val="26"/>
                <w:szCs w:val="26"/>
              </w:rPr>
              <w:t>плодоовощная продукция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CD4AE6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759B5"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Merge/>
            <w:vAlign w:val="center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655133" w:rsidTr="006E1EC5">
        <w:trPr>
          <w:trHeight w:val="826"/>
        </w:trPr>
        <w:tc>
          <w:tcPr>
            <w:tcW w:w="709" w:type="dxa"/>
          </w:tcPr>
          <w:p w:rsidR="00655133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:rsidR="00655133" w:rsidRPr="00CD4AE6" w:rsidRDefault="00655133" w:rsidP="00BE5828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ул. Дзержинского, район дома № 17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киоск</w:t>
            </w:r>
          </w:p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</w:tcPr>
          <w:p w:rsidR="00655133" w:rsidRPr="00CD4AE6" w:rsidRDefault="00655133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плоскостного сооружения (его части)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7</w:t>
            </w:r>
          </w:p>
        </w:tc>
      </w:tr>
      <w:tr w:rsidR="007759B5" w:rsidTr="00CA21CF">
        <w:trPr>
          <w:trHeight w:val="397"/>
        </w:trPr>
        <w:tc>
          <w:tcPr>
            <w:tcW w:w="709" w:type="dxa"/>
            <w:vMerge w:val="restart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44" w:type="dxa"/>
            <w:vMerge w:val="restart"/>
          </w:tcPr>
          <w:p w:rsidR="007759B5" w:rsidRPr="00CD4AE6" w:rsidRDefault="007759B5" w:rsidP="00CD4AE6">
            <w:pPr>
              <w:spacing w:line="240" w:lineRule="exact"/>
              <w:rPr>
                <w:color w:val="000000" w:themeColor="text1"/>
                <w:sz w:val="26"/>
                <w:szCs w:val="26"/>
              </w:rPr>
            </w:pPr>
            <w:r w:rsidRPr="00CD4AE6">
              <w:rPr>
                <w:color w:val="000000" w:themeColor="text1"/>
                <w:sz w:val="26"/>
                <w:szCs w:val="26"/>
              </w:rPr>
              <w:t>ул. </w:t>
            </w:r>
            <w:proofErr w:type="spellStart"/>
            <w:r w:rsidRPr="00CD4AE6">
              <w:rPr>
                <w:color w:val="000000" w:themeColor="text1"/>
                <w:sz w:val="26"/>
                <w:szCs w:val="26"/>
              </w:rPr>
              <w:t>Ктаторова</w:t>
            </w:r>
            <w:proofErr w:type="spellEnd"/>
            <w:r w:rsidRPr="00CD4AE6">
              <w:rPr>
                <w:color w:val="000000" w:themeColor="text1"/>
                <w:sz w:val="26"/>
                <w:szCs w:val="26"/>
              </w:rPr>
              <w:t>, 21</w:t>
            </w:r>
          </w:p>
        </w:tc>
        <w:tc>
          <w:tcPr>
            <w:tcW w:w="2835" w:type="dxa"/>
          </w:tcPr>
          <w:p w:rsidR="007759B5" w:rsidRDefault="007759B5" w:rsidP="00ED2593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киоск</w:t>
            </w:r>
          </w:p>
          <w:p w:rsidR="007759B5" w:rsidRDefault="007759B5" w:rsidP="00ED2593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7759B5" w:rsidRPr="00CD4AE6" w:rsidRDefault="007759B5" w:rsidP="00ED2593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CA21CF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плоскостного сооружения (его части)</w:t>
            </w:r>
          </w:p>
        </w:tc>
        <w:tc>
          <w:tcPr>
            <w:tcW w:w="2552" w:type="dxa"/>
            <w:vMerge w:val="restart"/>
            <w:vAlign w:val="center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7759B5" w:rsidTr="006E1EC5">
        <w:trPr>
          <w:trHeight w:val="720"/>
        </w:trPr>
        <w:tc>
          <w:tcPr>
            <w:tcW w:w="709" w:type="dxa"/>
            <w:vMerge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7759B5" w:rsidRPr="00CD4AE6" w:rsidRDefault="007759B5" w:rsidP="00CD4AE6">
            <w:pPr>
              <w:spacing w:line="240" w:lineRule="exact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</w:tcPr>
          <w:p w:rsidR="007759B5" w:rsidRDefault="007759B5" w:rsidP="00ED2593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(</w:t>
            </w:r>
            <w:r w:rsidRPr="00ED2593">
              <w:rPr>
                <w:sz w:val="26"/>
                <w:szCs w:val="26"/>
              </w:rPr>
              <w:t>плодоовощная продукция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ED2593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759B5"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Merge/>
            <w:vAlign w:val="center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655133" w:rsidTr="006E1EC5">
        <w:trPr>
          <w:trHeight w:val="567"/>
        </w:trPr>
        <w:tc>
          <w:tcPr>
            <w:tcW w:w="709" w:type="dxa"/>
          </w:tcPr>
          <w:p w:rsidR="00655133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544" w:type="dxa"/>
          </w:tcPr>
          <w:p w:rsidR="00655133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="00655133" w:rsidRPr="00CD4AE6">
              <w:rPr>
                <w:sz w:val="26"/>
                <w:szCs w:val="26"/>
              </w:rPr>
              <w:t xml:space="preserve"> «Космос»</w:t>
            </w:r>
          </w:p>
          <w:p w:rsidR="00655133" w:rsidRPr="00CD4AE6" w:rsidRDefault="00655133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(четная сторона)</w:t>
            </w:r>
          </w:p>
        </w:tc>
        <w:tc>
          <w:tcPr>
            <w:tcW w:w="2835" w:type="dxa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павильон </w:t>
            </w:r>
            <w:r w:rsidR="006E1EC5">
              <w:rPr>
                <w:sz w:val="26"/>
                <w:szCs w:val="26"/>
              </w:rPr>
              <w:t>(непродовольственные товары)</w:t>
            </w:r>
          </w:p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655133" w:rsidRPr="00CD4AE6" w:rsidRDefault="00655133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</w:tc>
        <w:tc>
          <w:tcPr>
            <w:tcW w:w="2552" w:type="dxa"/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2</w:t>
            </w:r>
          </w:p>
        </w:tc>
      </w:tr>
      <w:tr w:rsidR="00ED2593" w:rsidTr="006E1EC5">
        <w:trPr>
          <w:trHeight w:val="567"/>
        </w:trPr>
        <w:tc>
          <w:tcPr>
            <w:tcW w:w="709" w:type="dxa"/>
          </w:tcPr>
          <w:p w:rsidR="00ED2593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544" w:type="dxa"/>
          </w:tcPr>
          <w:p w:rsidR="00ED2593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="00ED2593">
              <w:rPr>
                <w:sz w:val="26"/>
                <w:szCs w:val="26"/>
              </w:rPr>
              <w:t xml:space="preserve"> «Гостиница Беларусь» (нечетная сторона)</w:t>
            </w:r>
          </w:p>
        </w:tc>
        <w:tc>
          <w:tcPr>
            <w:tcW w:w="2835" w:type="dxa"/>
          </w:tcPr>
          <w:p w:rsidR="00ED2593" w:rsidRPr="00CD4AE6" w:rsidRDefault="00ED2593" w:rsidP="00ED2593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павильон </w:t>
            </w:r>
          </w:p>
          <w:p w:rsidR="00ED2593" w:rsidRPr="00CD4AE6" w:rsidRDefault="006E1EC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Pr="00ED2593">
              <w:rPr>
                <w:sz w:val="26"/>
                <w:szCs w:val="26"/>
              </w:rPr>
              <w:t>плодоовощная продукция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ED2593" w:rsidRPr="00CD4AE6" w:rsidRDefault="00ED2593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ED2593" w:rsidRPr="00CD4AE6" w:rsidRDefault="00ED259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655133" w:rsidTr="006E1EC5">
        <w:trPr>
          <w:trHeight w:val="677"/>
        </w:trPr>
        <w:tc>
          <w:tcPr>
            <w:tcW w:w="709" w:type="dxa"/>
          </w:tcPr>
          <w:p w:rsidR="00655133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544" w:type="dxa"/>
          </w:tcPr>
          <w:p w:rsidR="00655133" w:rsidRPr="00CD4AE6" w:rsidRDefault="00655133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гостиницы «Беларусь»</w:t>
            </w:r>
          </w:p>
          <w:p w:rsidR="00655133" w:rsidRPr="00CD4AE6" w:rsidRDefault="00655133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ул. Кирова, 2</w:t>
            </w:r>
          </w:p>
        </w:tc>
        <w:tc>
          <w:tcPr>
            <w:tcW w:w="2835" w:type="dxa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киоск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655133" w:rsidRPr="00CD4AE6" w:rsidRDefault="002B110D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="00655133"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655133" w:rsidTr="006E1EC5">
        <w:tc>
          <w:tcPr>
            <w:tcW w:w="709" w:type="dxa"/>
          </w:tcPr>
          <w:p w:rsidR="00655133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544" w:type="dxa"/>
          </w:tcPr>
          <w:p w:rsidR="00655133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="00655133" w:rsidRPr="00CD4AE6">
              <w:rPr>
                <w:sz w:val="26"/>
                <w:szCs w:val="26"/>
              </w:rPr>
              <w:t xml:space="preserve"> «Гостиница Беларусь» (четная сторона)</w:t>
            </w:r>
          </w:p>
        </w:tc>
        <w:tc>
          <w:tcPr>
            <w:tcW w:w="2835" w:type="dxa"/>
          </w:tcPr>
          <w:p w:rsidR="006E1EC5" w:rsidRDefault="006E1EC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655133" w:rsidRPr="00CD4AE6">
              <w:rPr>
                <w:sz w:val="26"/>
                <w:szCs w:val="26"/>
              </w:rPr>
              <w:t>авильон</w:t>
            </w:r>
            <w:r>
              <w:rPr>
                <w:sz w:val="26"/>
                <w:szCs w:val="26"/>
              </w:rPr>
              <w:t xml:space="preserve"> </w:t>
            </w:r>
          </w:p>
          <w:p w:rsidR="00655133" w:rsidRPr="00CD4AE6" w:rsidRDefault="006E1EC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(цветы, растения)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655133" w:rsidRPr="00CD4AE6" w:rsidRDefault="00655133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</w:tc>
        <w:tc>
          <w:tcPr>
            <w:tcW w:w="2552" w:type="dxa"/>
            <w:vAlign w:val="bottom"/>
          </w:tcPr>
          <w:p w:rsidR="00655133" w:rsidRPr="00CD4AE6" w:rsidRDefault="00655133" w:rsidP="004241C0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  <w:p w:rsidR="00655133" w:rsidRPr="00CD4AE6" w:rsidRDefault="00655133" w:rsidP="004241C0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7759B5" w:rsidTr="007759B5">
        <w:trPr>
          <w:trHeight w:val="810"/>
        </w:trPr>
        <w:tc>
          <w:tcPr>
            <w:tcW w:w="709" w:type="dxa"/>
            <w:vMerge w:val="restart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544" w:type="dxa"/>
            <w:vMerge w:val="restart"/>
          </w:tcPr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Pr="00CD4AE6">
              <w:rPr>
                <w:sz w:val="26"/>
                <w:szCs w:val="26"/>
              </w:rPr>
              <w:t xml:space="preserve"> «Строительная» (четная сторона)</w:t>
            </w:r>
          </w:p>
        </w:tc>
        <w:tc>
          <w:tcPr>
            <w:tcW w:w="2835" w:type="dxa"/>
          </w:tcPr>
          <w:p w:rsidR="007759B5" w:rsidRPr="007759B5" w:rsidRDefault="007759B5" w:rsidP="007759B5">
            <w:pPr>
              <w:spacing w:line="240" w:lineRule="exact"/>
              <w:jc w:val="center"/>
              <w:rPr>
                <w:sz w:val="26"/>
                <w:szCs w:val="26"/>
                <w:lang w:val="be-BY"/>
              </w:rPr>
            </w:pPr>
            <w:proofErr w:type="spellStart"/>
            <w:r>
              <w:rPr>
                <w:sz w:val="26"/>
                <w:szCs w:val="26"/>
              </w:rPr>
              <w:t>киос</w:t>
            </w:r>
            <w:proofErr w:type="spellEnd"/>
            <w:r>
              <w:rPr>
                <w:sz w:val="26"/>
                <w:szCs w:val="26"/>
                <w:lang w:val="be-BY"/>
              </w:rPr>
              <w:t>к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7759B5" w:rsidRDefault="007759B5" w:rsidP="002B110D">
            <w:pPr>
              <w:spacing w:line="240" w:lineRule="exact"/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Merge w:val="restart"/>
            <w:vAlign w:val="center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7759B5" w:rsidTr="006E1EC5">
        <w:trPr>
          <w:trHeight w:val="810"/>
        </w:trPr>
        <w:tc>
          <w:tcPr>
            <w:tcW w:w="709" w:type="dxa"/>
            <w:vMerge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7759B5" w:rsidRDefault="007759B5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7759B5" w:rsidRDefault="007759B5" w:rsidP="006E1EC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6E1EC5">
              <w:rPr>
                <w:sz w:val="26"/>
                <w:szCs w:val="26"/>
              </w:rPr>
              <w:t>павильон (</w:t>
            </w:r>
            <w:r>
              <w:rPr>
                <w:sz w:val="26"/>
                <w:szCs w:val="26"/>
              </w:rPr>
              <w:t>продовольственные товары)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Default="007759B5" w:rsidP="007759B5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</w:p>
          <w:p w:rsidR="007759B5" w:rsidRDefault="007759B5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6E1EC5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Merge/>
            <w:vAlign w:val="center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655133" w:rsidRPr="005A3CEF" w:rsidTr="006E1EC5">
        <w:trPr>
          <w:trHeight w:val="415"/>
        </w:trPr>
        <w:tc>
          <w:tcPr>
            <w:tcW w:w="709" w:type="dxa"/>
          </w:tcPr>
          <w:p w:rsidR="00655133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544" w:type="dxa"/>
          </w:tcPr>
          <w:p w:rsidR="00655133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="00655133" w:rsidRPr="00CD4AE6">
              <w:rPr>
                <w:sz w:val="26"/>
                <w:szCs w:val="26"/>
              </w:rPr>
              <w:t xml:space="preserve"> «Молодежная» (четная сторона)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киоск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</w:tcPr>
          <w:p w:rsidR="00655133" w:rsidRPr="00CD4AE6" w:rsidRDefault="002B110D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="00655133"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655133" w:rsidRPr="00CD4AE6" w:rsidRDefault="0065513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7759B5" w:rsidTr="007759B5">
        <w:trPr>
          <w:trHeight w:val="621"/>
        </w:trPr>
        <w:tc>
          <w:tcPr>
            <w:tcW w:w="709" w:type="dxa"/>
            <w:vMerge w:val="restart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544" w:type="dxa"/>
            <w:vMerge w:val="restart"/>
          </w:tcPr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Pr="00CD4AE6">
              <w:rPr>
                <w:sz w:val="26"/>
                <w:szCs w:val="26"/>
              </w:rPr>
              <w:t xml:space="preserve"> «Молодежная»</w:t>
            </w:r>
          </w:p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(нечетная сторона)</w:t>
            </w:r>
          </w:p>
        </w:tc>
        <w:tc>
          <w:tcPr>
            <w:tcW w:w="2835" w:type="dxa"/>
          </w:tcPr>
          <w:p w:rsidR="007759B5" w:rsidRPr="007759B5" w:rsidRDefault="007759B5" w:rsidP="007759B5">
            <w:pPr>
              <w:spacing w:line="240" w:lineRule="exact"/>
              <w:jc w:val="center"/>
              <w:rPr>
                <w:sz w:val="26"/>
                <w:szCs w:val="26"/>
                <w:lang w:val="be-BY"/>
              </w:rPr>
            </w:pPr>
            <w:proofErr w:type="spellStart"/>
            <w:r>
              <w:rPr>
                <w:sz w:val="26"/>
                <w:szCs w:val="26"/>
              </w:rPr>
              <w:t>киос</w:t>
            </w:r>
            <w:proofErr w:type="spellEnd"/>
            <w:r>
              <w:rPr>
                <w:sz w:val="26"/>
                <w:szCs w:val="26"/>
                <w:lang w:val="be-BY"/>
              </w:rPr>
              <w:t>к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7759B5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Merge w:val="restart"/>
            <w:vAlign w:val="center"/>
          </w:tcPr>
          <w:p w:rsidR="007759B5" w:rsidRPr="00CD4AE6" w:rsidRDefault="007759B5" w:rsidP="00CB6292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7759B5" w:rsidTr="006E1EC5">
        <w:trPr>
          <w:trHeight w:val="840"/>
        </w:trPr>
        <w:tc>
          <w:tcPr>
            <w:tcW w:w="709" w:type="dxa"/>
            <w:vMerge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7759B5" w:rsidRDefault="007759B5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(</w:t>
            </w:r>
            <w:r w:rsidR="00CB6292" w:rsidRPr="00ED2593">
              <w:rPr>
                <w:sz w:val="26"/>
                <w:szCs w:val="26"/>
              </w:rPr>
              <w:t>плодоовощная продукция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Default="007759B5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759B5">
              <w:rPr>
                <w:sz w:val="26"/>
                <w:szCs w:val="26"/>
              </w:rPr>
              <w:t>круглогодично/</w:t>
            </w:r>
            <w:r w:rsidRPr="006E1EC5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Merge/>
            <w:vAlign w:val="center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1F455C" w:rsidTr="006E1EC5">
        <w:trPr>
          <w:trHeight w:val="864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544" w:type="dxa"/>
          </w:tcPr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район ул. Калинина, 9</w:t>
            </w:r>
          </w:p>
        </w:tc>
        <w:tc>
          <w:tcPr>
            <w:tcW w:w="2835" w:type="dxa"/>
          </w:tcPr>
          <w:p w:rsidR="001F455C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1F455C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1F455C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455C" w:rsidTr="006E1EC5">
        <w:trPr>
          <w:trHeight w:val="864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544" w:type="dxa"/>
          </w:tcPr>
          <w:p w:rsidR="001F455C" w:rsidRPr="00CD4AE6" w:rsidRDefault="001F455C" w:rsidP="001F455C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район ул. Калинина, 20</w:t>
            </w:r>
          </w:p>
        </w:tc>
        <w:tc>
          <w:tcPr>
            <w:tcW w:w="2835" w:type="dxa"/>
          </w:tcPr>
          <w:p w:rsidR="001F455C" w:rsidRDefault="001F455C" w:rsidP="001F455C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1F455C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1F455C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455C" w:rsidTr="006E1EC5">
        <w:trPr>
          <w:trHeight w:val="835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13</w:t>
            </w:r>
          </w:p>
        </w:tc>
        <w:tc>
          <w:tcPr>
            <w:tcW w:w="3544" w:type="dxa"/>
          </w:tcPr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ул. Комсомольская, 9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CD4AE6">
              <w:rPr>
                <w:sz w:val="26"/>
                <w:szCs w:val="26"/>
              </w:rPr>
              <w:t>авильон</w:t>
            </w:r>
            <w:r>
              <w:rPr>
                <w:sz w:val="26"/>
                <w:szCs w:val="26"/>
              </w:rPr>
              <w:t xml:space="preserve"> (плодоовощная продукция)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7759B5" w:rsidTr="007759B5">
        <w:trPr>
          <w:trHeight w:val="600"/>
        </w:trPr>
        <w:tc>
          <w:tcPr>
            <w:tcW w:w="709" w:type="dxa"/>
            <w:vMerge w:val="restart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3544" w:type="dxa"/>
            <w:vMerge w:val="restart"/>
          </w:tcPr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Pr="00CD4AE6">
              <w:rPr>
                <w:sz w:val="26"/>
                <w:szCs w:val="26"/>
              </w:rPr>
              <w:t xml:space="preserve"> «Комсомольская» (нечетная сторона)</w:t>
            </w:r>
          </w:p>
        </w:tc>
        <w:tc>
          <w:tcPr>
            <w:tcW w:w="2835" w:type="dxa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CD4AE6">
              <w:rPr>
                <w:sz w:val="26"/>
                <w:szCs w:val="26"/>
              </w:rPr>
              <w:t>иоск</w:t>
            </w:r>
          </w:p>
          <w:p w:rsidR="007759B5" w:rsidRPr="00CD4AE6" w:rsidRDefault="007759B5" w:rsidP="001F455C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Default="007759B5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  <w:p w:rsidR="007759B5" w:rsidRPr="00CD4AE6" w:rsidRDefault="007759B5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7759B5" w:rsidTr="006E1EC5">
        <w:trPr>
          <w:trHeight w:val="600"/>
        </w:trPr>
        <w:tc>
          <w:tcPr>
            <w:tcW w:w="709" w:type="dxa"/>
            <w:vMerge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7759B5" w:rsidRDefault="007759B5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7759B5" w:rsidRDefault="007759B5" w:rsidP="007759B5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</w:t>
            </w:r>
          </w:p>
          <w:p w:rsidR="007759B5" w:rsidRDefault="007759B5" w:rsidP="007759B5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(цветы, растения)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1F455C">
              <w:rPr>
                <w:sz w:val="26"/>
                <w:szCs w:val="26"/>
              </w:rPr>
              <w:t xml:space="preserve"> согласно договору аренды плоскостного сооружения (его части)</w:t>
            </w:r>
          </w:p>
          <w:p w:rsidR="007759B5" w:rsidRDefault="007759B5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vAlign w:val="center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BE5828" w:rsidTr="00BE5828">
        <w:trPr>
          <w:trHeight w:val="720"/>
        </w:trPr>
        <w:tc>
          <w:tcPr>
            <w:tcW w:w="709" w:type="dxa"/>
            <w:vMerge w:val="restart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3544" w:type="dxa"/>
            <w:vMerge w:val="restart"/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район жилого дома № 121 </w:t>
            </w:r>
          </w:p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ул. Молодежная </w:t>
            </w:r>
          </w:p>
        </w:tc>
        <w:tc>
          <w:tcPr>
            <w:tcW w:w="2835" w:type="dxa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CD4AE6">
              <w:rPr>
                <w:sz w:val="26"/>
                <w:szCs w:val="26"/>
              </w:rPr>
              <w:t>авильон</w:t>
            </w:r>
          </w:p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F738F">
              <w:rPr>
                <w:sz w:val="26"/>
                <w:szCs w:val="26"/>
              </w:rPr>
              <w:t>(цветы, растения)</w:t>
            </w:r>
          </w:p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  <w:p w:rsidR="00BE5828" w:rsidRPr="00CD4AE6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E5828" w:rsidTr="006E1EC5">
        <w:trPr>
          <w:trHeight w:val="720"/>
        </w:trPr>
        <w:tc>
          <w:tcPr>
            <w:tcW w:w="709" w:type="dxa"/>
            <w:vMerge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</w:t>
            </w:r>
            <w:r w:rsidRPr="004F738F">
              <w:rPr>
                <w:sz w:val="26"/>
                <w:szCs w:val="26"/>
              </w:rPr>
              <w:t xml:space="preserve"> согласно договору аренды плоскостного сооружения (его части)</w:t>
            </w:r>
          </w:p>
          <w:p w:rsidR="00BE5828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  <w:p w:rsidR="00BE5828" w:rsidRPr="00CD4AE6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vAlign w:val="center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BE5828" w:rsidTr="00CA21CF">
        <w:trPr>
          <w:trHeight w:val="840"/>
        </w:trPr>
        <w:tc>
          <w:tcPr>
            <w:tcW w:w="709" w:type="dxa"/>
            <w:vMerge w:val="restart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3544" w:type="dxa"/>
            <w:vMerge w:val="restart"/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жилого дома № 106а</w:t>
            </w:r>
          </w:p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ул. Молодежная 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BE5828" w:rsidRPr="00BE5828" w:rsidRDefault="00BE5828" w:rsidP="00BE5828">
            <w:pPr>
              <w:spacing w:line="240" w:lineRule="exact"/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</w:rPr>
              <w:t>п</w:t>
            </w:r>
            <w:r w:rsidRPr="00CD4AE6">
              <w:rPr>
                <w:sz w:val="26"/>
                <w:szCs w:val="26"/>
              </w:rPr>
              <w:t>авильон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  <w:p w:rsidR="00BE5828" w:rsidRPr="00CD4AE6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E5828" w:rsidTr="004F738F">
        <w:trPr>
          <w:trHeight w:val="840"/>
        </w:trPr>
        <w:tc>
          <w:tcPr>
            <w:tcW w:w="709" w:type="dxa"/>
            <w:vMerge/>
            <w:tcBorders>
              <w:bottom w:val="single" w:sz="4" w:space="0" w:color="000000" w:themeColor="text1"/>
            </w:tcBorders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  <w:tcBorders>
              <w:bottom w:val="single" w:sz="4" w:space="0" w:color="000000" w:themeColor="text1"/>
            </w:tcBorders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F738F">
              <w:rPr>
                <w:sz w:val="26"/>
                <w:szCs w:val="26"/>
              </w:rPr>
              <w:t>павильон 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BE5828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</w:t>
            </w:r>
            <w:r w:rsidRPr="004F738F">
              <w:rPr>
                <w:sz w:val="26"/>
                <w:szCs w:val="26"/>
              </w:rPr>
              <w:t xml:space="preserve"> согласно договору аренды плоскостного сооружения (его части)</w:t>
            </w:r>
          </w:p>
          <w:p w:rsidR="00BE5828" w:rsidRPr="00CD4AE6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vAlign w:val="center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1F455C" w:rsidTr="006E1EC5">
        <w:trPr>
          <w:trHeight w:val="859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3544" w:type="dxa"/>
          </w:tcPr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жилого дома</w:t>
            </w:r>
          </w:p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№ 133 ул. Молодежная </w:t>
            </w:r>
          </w:p>
        </w:tc>
        <w:tc>
          <w:tcPr>
            <w:tcW w:w="2835" w:type="dxa"/>
          </w:tcPr>
          <w:p w:rsidR="001F455C" w:rsidRDefault="004F738F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1F455C" w:rsidRPr="00CD4AE6">
              <w:rPr>
                <w:sz w:val="26"/>
                <w:szCs w:val="26"/>
              </w:rPr>
              <w:t>авильон</w:t>
            </w:r>
          </w:p>
          <w:p w:rsidR="004F738F" w:rsidRPr="00CD4AE6" w:rsidRDefault="004F738F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(цветы, растения)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1F455C" w:rsidTr="006E1EC5"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3544" w:type="dxa"/>
          </w:tcPr>
          <w:p w:rsidR="001F455C" w:rsidRPr="00CD4AE6" w:rsidRDefault="001F455C" w:rsidP="002B110D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жилого дома № 6 ул. Дружбы</w:t>
            </w:r>
          </w:p>
        </w:tc>
        <w:tc>
          <w:tcPr>
            <w:tcW w:w="2835" w:type="dxa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киоск</w:t>
            </w:r>
          </w:p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1F455C" w:rsidTr="006E1EC5">
        <w:trPr>
          <w:trHeight w:val="725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3544" w:type="dxa"/>
          </w:tcPr>
          <w:p w:rsidR="001F455C" w:rsidRPr="00CD4AE6" w:rsidRDefault="00855393" w:rsidP="00CD4AE6">
            <w:pPr>
              <w:spacing w:line="240" w:lineRule="exact"/>
              <w:rPr>
                <w:sz w:val="26"/>
                <w:szCs w:val="26"/>
              </w:rPr>
            </w:pPr>
            <w:r w:rsidRPr="00855393">
              <w:rPr>
                <w:sz w:val="26"/>
                <w:szCs w:val="26"/>
              </w:rPr>
              <w:t xml:space="preserve">вблизи остановочного пункта «Музыкальная школа», </w:t>
            </w:r>
            <w:r w:rsidR="00E96D98">
              <w:rPr>
                <w:sz w:val="26"/>
                <w:szCs w:val="26"/>
              </w:rPr>
              <w:t>(</w:t>
            </w:r>
            <w:r w:rsidRPr="00855393">
              <w:rPr>
                <w:sz w:val="26"/>
                <w:szCs w:val="26"/>
              </w:rPr>
              <w:t>нечетная сторона</w:t>
            </w:r>
            <w:r w:rsidR="00E96D98">
              <w:rPr>
                <w:sz w:val="26"/>
                <w:szCs w:val="26"/>
              </w:rPr>
              <w:t>)</w:t>
            </w:r>
          </w:p>
        </w:tc>
        <w:tc>
          <w:tcPr>
            <w:tcW w:w="2835" w:type="dxa"/>
          </w:tcPr>
          <w:p w:rsidR="001F455C" w:rsidRPr="00CD4AE6" w:rsidRDefault="00855393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855393">
              <w:rPr>
                <w:sz w:val="26"/>
                <w:szCs w:val="26"/>
              </w:rPr>
              <w:t>павильон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1F455C" w:rsidRPr="00CD4AE6" w:rsidRDefault="004F738F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455C" w:rsidTr="006E1EC5">
        <w:trPr>
          <w:trHeight w:val="717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544" w:type="dxa"/>
          </w:tcPr>
          <w:p w:rsidR="001F455C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="001F455C" w:rsidRPr="00CD4AE6">
              <w:rPr>
                <w:sz w:val="26"/>
                <w:szCs w:val="26"/>
              </w:rPr>
              <w:t xml:space="preserve"> «Музыкальная школа» (четная сторона)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F455C" w:rsidRPr="00CD4AE6" w:rsidRDefault="004F738F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F738F">
              <w:rPr>
                <w:sz w:val="26"/>
                <w:szCs w:val="26"/>
              </w:rPr>
              <w:t>павильон 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круглогодично/согласно </w:t>
            </w:r>
            <w:r w:rsidRPr="00A979A5">
              <w:rPr>
                <w:sz w:val="26"/>
                <w:szCs w:val="26"/>
              </w:rPr>
              <w:t>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1F455C" w:rsidRPr="00CD4AE6" w:rsidRDefault="004F738F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455C" w:rsidTr="006E1EC5">
        <w:trPr>
          <w:trHeight w:val="674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3544" w:type="dxa"/>
          </w:tcPr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ул. Молодежная,148в</w:t>
            </w:r>
          </w:p>
        </w:tc>
        <w:tc>
          <w:tcPr>
            <w:tcW w:w="2835" w:type="dxa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павильон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BE5828" w:rsidTr="00BE5828">
        <w:trPr>
          <w:trHeight w:val="840"/>
        </w:trPr>
        <w:tc>
          <w:tcPr>
            <w:tcW w:w="709" w:type="dxa"/>
            <w:vMerge w:val="restart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</w:t>
            </w:r>
          </w:p>
        </w:tc>
        <w:tc>
          <w:tcPr>
            <w:tcW w:w="3544" w:type="dxa"/>
            <w:vMerge w:val="restart"/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Pr="00CD4AE6">
              <w:rPr>
                <w:sz w:val="26"/>
                <w:szCs w:val="26"/>
              </w:rPr>
              <w:t xml:space="preserve"> «Кинотеатр Минск» (нечетная сторона)</w:t>
            </w:r>
          </w:p>
        </w:tc>
        <w:tc>
          <w:tcPr>
            <w:tcW w:w="2835" w:type="dxa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CD4AE6">
              <w:rPr>
                <w:sz w:val="26"/>
                <w:szCs w:val="26"/>
              </w:rPr>
              <w:t>иоск</w:t>
            </w:r>
          </w:p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E5828" w:rsidRPr="00CD4AE6" w:rsidRDefault="00BE5828" w:rsidP="004F738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  <w:p w:rsidR="00BE5828" w:rsidRPr="00CD4AE6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E5828" w:rsidTr="006E1EC5">
        <w:trPr>
          <w:trHeight w:val="840"/>
        </w:trPr>
        <w:tc>
          <w:tcPr>
            <w:tcW w:w="709" w:type="dxa"/>
            <w:vMerge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E5828" w:rsidRDefault="00BE5828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(продовольственные, непродовольственные товары)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 xml:space="preserve"> согласно договору аренды плоскостного сооружения (его части)</w:t>
            </w:r>
          </w:p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vAlign w:val="center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BE5828" w:rsidTr="00BE5828">
        <w:trPr>
          <w:trHeight w:val="720"/>
        </w:trPr>
        <w:tc>
          <w:tcPr>
            <w:tcW w:w="709" w:type="dxa"/>
            <w:vMerge w:val="restart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3544" w:type="dxa"/>
            <w:vMerge w:val="restart"/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Pr="00CD4AE6">
              <w:rPr>
                <w:sz w:val="26"/>
                <w:szCs w:val="26"/>
              </w:rPr>
              <w:t xml:space="preserve"> «Кинотеатр Минск» (четная сторона)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CD4AE6">
              <w:rPr>
                <w:sz w:val="26"/>
                <w:szCs w:val="26"/>
              </w:rPr>
              <w:t>иоск</w:t>
            </w:r>
          </w:p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BE5828" w:rsidRPr="00CD4AE6" w:rsidRDefault="00BE5828" w:rsidP="004F738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</w:tcPr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  <w:p w:rsidR="00BE5828" w:rsidRPr="00CD4AE6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2</w:t>
            </w:r>
          </w:p>
        </w:tc>
      </w:tr>
      <w:tr w:rsidR="00BE5828" w:rsidTr="00CA21CF">
        <w:trPr>
          <w:trHeight w:val="720"/>
        </w:trPr>
        <w:tc>
          <w:tcPr>
            <w:tcW w:w="709" w:type="dxa"/>
            <w:vMerge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E5828" w:rsidRDefault="00BE5828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F738F">
              <w:rPr>
                <w:sz w:val="26"/>
                <w:szCs w:val="26"/>
              </w:rPr>
              <w:t>павильон 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4F738F">
              <w:rPr>
                <w:sz w:val="26"/>
                <w:szCs w:val="26"/>
              </w:rPr>
              <w:t xml:space="preserve"> согласно договору аренды плоскостного сооружения (его части)</w:t>
            </w:r>
          </w:p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vAlign w:val="center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BE5828" w:rsidTr="00BE5828">
        <w:trPr>
          <w:trHeight w:val="623"/>
        </w:trPr>
        <w:tc>
          <w:tcPr>
            <w:tcW w:w="709" w:type="dxa"/>
            <w:vMerge w:val="restart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3544" w:type="dxa"/>
            <w:vMerge w:val="restart"/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Pr="00CD4AE6">
              <w:rPr>
                <w:sz w:val="26"/>
                <w:szCs w:val="26"/>
              </w:rPr>
              <w:t xml:space="preserve"> «Завод «Измеритель»</w:t>
            </w:r>
          </w:p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(нечетная сторона)</w:t>
            </w:r>
          </w:p>
        </w:tc>
        <w:tc>
          <w:tcPr>
            <w:tcW w:w="2835" w:type="dxa"/>
          </w:tcPr>
          <w:p w:rsidR="00BE5828" w:rsidRPr="00BE5828" w:rsidRDefault="00BE5828" w:rsidP="00BE5828">
            <w:pPr>
              <w:spacing w:line="240" w:lineRule="exact"/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</w:rPr>
              <w:t>к</w:t>
            </w:r>
            <w:r w:rsidRPr="00CD4AE6">
              <w:rPr>
                <w:sz w:val="26"/>
                <w:szCs w:val="26"/>
              </w:rPr>
              <w:t>иоск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  <w:p w:rsidR="00BE5828" w:rsidRPr="00CD4AE6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E5828" w:rsidTr="006E1EC5">
        <w:trPr>
          <w:trHeight w:val="840"/>
        </w:trPr>
        <w:tc>
          <w:tcPr>
            <w:tcW w:w="709" w:type="dxa"/>
            <w:vMerge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E5828" w:rsidRDefault="00BE5828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 (продовольственные, непродовольственные товары)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 xml:space="preserve"> согласно договору аренды плоскостного сооружения (его части)</w:t>
            </w:r>
          </w:p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vAlign w:val="center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1F455C" w:rsidTr="006E1EC5">
        <w:trPr>
          <w:trHeight w:val="773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3544" w:type="dxa"/>
          </w:tcPr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жилого дома</w:t>
            </w:r>
          </w:p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№ 167 ул. Молодежная</w:t>
            </w:r>
          </w:p>
        </w:tc>
        <w:tc>
          <w:tcPr>
            <w:tcW w:w="2835" w:type="dxa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павильон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BE5828" w:rsidTr="00BE5828">
        <w:trPr>
          <w:trHeight w:val="720"/>
        </w:trPr>
        <w:tc>
          <w:tcPr>
            <w:tcW w:w="709" w:type="dxa"/>
            <w:vMerge w:val="restart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3544" w:type="dxa"/>
            <w:vMerge w:val="restart"/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ТЦ «Стрелецкий капитал»</w:t>
            </w:r>
          </w:p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ул. Молодежная,166а</w:t>
            </w:r>
          </w:p>
        </w:tc>
        <w:tc>
          <w:tcPr>
            <w:tcW w:w="2835" w:type="dxa"/>
          </w:tcPr>
          <w:p w:rsidR="00BE5828" w:rsidRDefault="00BE5828" w:rsidP="00CD4AE6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BE5828" w:rsidRDefault="00BE5828" w:rsidP="00CD4AE6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</w:t>
            </w:r>
            <w:r w:rsidRPr="00CD4AE6">
              <w:rPr>
                <w:color w:val="000000" w:themeColor="text1"/>
                <w:sz w:val="26"/>
                <w:szCs w:val="26"/>
              </w:rPr>
              <w:t>втомагазин</w:t>
            </w:r>
          </w:p>
          <w:p w:rsidR="00BE5828" w:rsidRPr="00BE5828" w:rsidRDefault="00BE5828" w:rsidP="00BE5828">
            <w:pPr>
              <w:spacing w:line="240" w:lineRule="exact"/>
              <w:rPr>
                <w:sz w:val="26"/>
                <w:szCs w:val="26"/>
                <w:lang w:val="be-BY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открытой площадки с покрытием</w:t>
            </w:r>
          </w:p>
          <w:p w:rsidR="00BE5828" w:rsidRPr="00CD4AE6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BE5828" w:rsidRPr="00CD4AE6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BE5828" w:rsidTr="006E1EC5">
        <w:trPr>
          <w:trHeight w:val="720"/>
        </w:trPr>
        <w:tc>
          <w:tcPr>
            <w:tcW w:w="709" w:type="dxa"/>
            <w:vMerge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E5828" w:rsidRPr="00CD4AE6" w:rsidRDefault="00BE5828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BE5828" w:rsidRDefault="00BE5828" w:rsidP="00CD4AE6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4F738F">
              <w:rPr>
                <w:sz w:val="26"/>
                <w:szCs w:val="26"/>
              </w:rPr>
              <w:t>павильон 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BE5828" w:rsidRDefault="00BE5828" w:rsidP="00BE5828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</w:t>
            </w:r>
            <w:r w:rsidRPr="004F738F">
              <w:rPr>
                <w:sz w:val="26"/>
                <w:szCs w:val="26"/>
              </w:rPr>
              <w:t xml:space="preserve"> согласно договору аренды открытой площадки с покрытием</w:t>
            </w:r>
          </w:p>
          <w:p w:rsidR="00BE5828" w:rsidRPr="00CD4AE6" w:rsidRDefault="00BE5828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vAlign w:val="center"/>
          </w:tcPr>
          <w:p w:rsidR="00BE5828" w:rsidRDefault="00BE5828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1F455C" w:rsidTr="007759B5">
        <w:trPr>
          <w:trHeight w:val="605"/>
        </w:trPr>
        <w:tc>
          <w:tcPr>
            <w:tcW w:w="709" w:type="dxa"/>
            <w:vMerge w:val="restart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3544" w:type="dxa"/>
            <w:vMerge w:val="restart"/>
          </w:tcPr>
          <w:p w:rsidR="001F455C" w:rsidRPr="00CD4AE6" w:rsidRDefault="001F455C" w:rsidP="00CD4AE6">
            <w:pPr>
              <w:spacing w:line="240" w:lineRule="exact"/>
              <w:rPr>
                <w:color w:val="000000" w:themeColor="text1"/>
                <w:sz w:val="26"/>
                <w:szCs w:val="26"/>
              </w:rPr>
            </w:pPr>
            <w:r w:rsidRPr="00CD4AE6">
              <w:rPr>
                <w:color w:val="000000" w:themeColor="text1"/>
                <w:sz w:val="26"/>
                <w:szCs w:val="26"/>
              </w:rPr>
              <w:t>район жилого дома № 164 ул. Молодежная</w:t>
            </w:r>
          </w:p>
        </w:tc>
        <w:tc>
          <w:tcPr>
            <w:tcW w:w="2835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павильон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Merge w:val="restart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2</w:t>
            </w:r>
          </w:p>
        </w:tc>
      </w:tr>
      <w:tr w:rsidR="001F455C" w:rsidTr="006E1EC5">
        <w:trPr>
          <w:trHeight w:val="587"/>
        </w:trPr>
        <w:tc>
          <w:tcPr>
            <w:tcW w:w="709" w:type="dxa"/>
            <w:vMerge/>
            <w:tcBorders>
              <w:bottom w:val="single" w:sz="4" w:space="0" w:color="000000" w:themeColor="text1"/>
            </w:tcBorders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  <w:tcBorders>
              <w:bottom w:val="single" w:sz="4" w:space="0" w:color="000000" w:themeColor="text1"/>
            </w:tcBorders>
          </w:tcPr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1F455C" w:rsidRPr="00CD4AE6">
              <w:rPr>
                <w:sz w:val="26"/>
                <w:szCs w:val="26"/>
              </w:rPr>
              <w:t>авильон</w:t>
            </w:r>
            <w:r>
              <w:rPr>
                <w:sz w:val="26"/>
                <w:szCs w:val="26"/>
              </w:rPr>
              <w:t xml:space="preserve"> </w:t>
            </w:r>
            <w:r w:rsidRPr="007759B5">
              <w:rPr>
                <w:sz w:val="26"/>
                <w:szCs w:val="26"/>
              </w:rPr>
              <w:t>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плоскостного сооружения (его части)</w:t>
            </w:r>
          </w:p>
        </w:tc>
        <w:tc>
          <w:tcPr>
            <w:tcW w:w="2552" w:type="dxa"/>
            <w:vMerge/>
            <w:tcBorders>
              <w:bottom w:val="single" w:sz="4" w:space="0" w:color="000000" w:themeColor="text1"/>
            </w:tcBorders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1F455C" w:rsidTr="006E1EC5">
        <w:trPr>
          <w:trHeight w:val="803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3544" w:type="dxa"/>
          </w:tcPr>
          <w:p w:rsidR="001F455C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="001F455C" w:rsidRPr="00CD4AE6">
              <w:rPr>
                <w:sz w:val="26"/>
                <w:szCs w:val="26"/>
              </w:rPr>
              <w:t xml:space="preserve"> «</w:t>
            </w:r>
            <w:proofErr w:type="spellStart"/>
            <w:r w:rsidR="001F455C" w:rsidRPr="00CD4AE6">
              <w:rPr>
                <w:sz w:val="26"/>
                <w:szCs w:val="26"/>
              </w:rPr>
              <w:t>Подкастельцы</w:t>
            </w:r>
            <w:proofErr w:type="spellEnd"/>
            <w:r w:rsidR="001F455C" w:rsidRPr="00CD4AE6">
              <w:rPr>
                <w:sz w:val="26"/>
                <w:szCs w:val="26"/>
              </w:rPr>
              <w:t>» (нечетная сторона)</w:t>
            </w:r>
          </w:p>
        </w:tc>
        <w:tc>
          <w:tcPr>
            <w:tcW w:w="2835" w:type="dxa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киоск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1F455C" w:rsidTr="006E1EC5">
        <w:trPr>
          <w:trHeight w:val="890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3544" w:type="dxa"/>
          </w:tcPr>
          <w:p w:rsidR="001F455C" w:rsidRPr="00CD4AE6" w:rsidRDefault="001F455C" w:rsidP="002B110D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жилого дома № 189 ул. Молодежная</w:t>
            </w:r>
          </w:p>
        </w:tc>
        <w:tc>
          <w:tcPr>
            <w:tcW w:w="2835" w:type="dxa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1F455C" w:rsidRPr="00CD4AE6">
              <w:rPr>
                <w:sz w:val="26"/>
                <w:szCs w:val="26"/>
              </w:rPr>
              <w:t>авильон</w:t>
            </w:r>
            <w:r>
              <w:rPr>
                <w:sz w:val="26"/>
                <w:szCs w:val="26"/>
              </w:rPr>
              <w:t xml:space="preserve"> </w:t>
            </w:r>
          </w:p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(цветы, растения)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1F455C" w:rsidTr="006E1EC5">
        <w:trPr>
          <w:trHeight w:val="843"/>
        </w:trPr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3544" w:type="dxa"/>
          </w:tcPr>
          <w:p w:rsidR="001F455C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остановочный пункт</w:t>
            </w:r>
            <w:r w:rsidR="001F455C" w:rsidRPr="00CD4AE6">
              <w:rPr>
                <w:sz w:val="26"/>
                <w:szCs w:val="26"/>
              </w:rPr>
              <w:t xml:space="preserve"> «</w:t>
            </w:r>
            <w:proofErr w:type="spellStart"/>
            <w:r w:rsidR="001F455C" w:rsidRPr="00CD4AE6">
              <w:rPr>
                <w:sz w:val="26"/>
                <w:szCs w:val="26"/>
              </w:rPr>
              <w:t>Василевцы</w:t>
            </w:r>
            <w:proofErr w:type="spellEnd"/>
            <w:r w:rsidR="001F455C" w:rsidRPr="00CD4AE6">
              <w:rPr>
                <w:sz w:val="26"/>
                <w:szCs w:val="26"/>
              </w:rPr>
              <w:t>»</w:t>
            </w:r>
          </w:p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(четная сторона)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759B5">
              <w:rPr>
                <w:sz w:val="26"/>
                <w:szCs w:val="26"/>
              </w:rPr>
              <w:t>павильон (продовольственные, непродовольственные товары)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круглогодично/</w:t>
            </w:r>
            <w:r w:rsidRPr="00CD4AE6">
              <w:rPr>
                <w:sz w:val="26"/>
                <w:szCs w:val="26"/>
              </w:rPr>
              <w:t>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1F455C" w:rsidTr="006E1EC5"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3544" w:type="dxa"/>
          </w:tcPr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жилого дома № 221 ул. Молодежная</w:t>
            </w:r>
          </w:p>
        </w:tc>
        <w:tc>
          <w:tcPr>
            <w:tcW w:w="2835" w:type="dxa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киоск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земельного участка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1F455C" w:rsidTr="006E1EC5">
        <w:tc>
          <w:tcPr>
            <w:tcW w:w="709" w:type="dxa"/>
          </w:tcPr>
          <w:p w:rsidR="001F455C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3544" w:type="dxa"/>
          </w:tcPr>
          <w:p w:rsidR="001F455C" w:rsidRPr="00CD4AE6" w:rsidRDefault="001F455C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ул. Блохина, 27</w:t>
            </w:r>
          </w:p>
        </w:tc>
        <w:tc>
          <w:tcPr>
            <w:tcW w:w="2835" w:type="dxa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автомагазин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1F455C" w:rsidRPr="00CD4AE6" w:rsidRDefault="001F455C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1F455C" w:rsidRPr="00CD4AE6" w:rsidRDefault="001F455C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7759B5" w:rsidTr="006E1EC5">
        <w:tc>
          <w:tcPr>
            <w:tcW w:w="709" w:type="dxa"/>
          </w:tcPr>
          <w:p w:rsid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3544" w:type="dxa"/>
          </w:tcPr>
          <w:p w:rsidR="007759B5" w:rsidRPr="007759B5" w:rsidRDefault="007759B5" w:rsidP="00CD4AE6">
            <w:pPr>
              <w:spacing w:line="240" w:lineRule="exact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р</w:t>
            </w:r>
            <w:proofErr w:type="spellStart"/>
            <w:r>
              <w:rPr>
                <w:sz w:val="26"/>
                <w:szCs w:val="26"/>
              </w:rPr>
              <w:t>айон</w:t>
            </w:r>
            <w:proofErr w:type="spellEnd"/>
            <w:r>
              <w:rPr>
                <w:sz w:val="26"/>
                <w:szCs w:val="26"/>
              </w:rPr>
              <w:t xml:space="preserve"> ул.</w:t>
            </w:r>
            <w:r>
              <w:rPr>
                <w:sz w:val="26"/>
                <w:szCs w:val="26"/>
                <w:lang w:val="be-BY"/>
              </w:rPr>
              <w:t>Якуба Коласа, 38</w:t>
            </w:r>
          </w:p>
        </w:tc>
        <w:tc>
          <w:tcPr>
            <w:tcW w:w="2835" w:type="dxa"/>
          </w:tcPr>
          <w:p w:rsidR="003C17C0" w:rsidRDefault="00F67CB5" w:rsidP="007759B5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</w:t>
            </w:r>
            <w:r w:rsidR="003C17C0">
              <w:rPr>
                <w:color w:val="000000" w:themeColor="text1"/>
                <w:sz w:val="26"/>
                <w:szCs w:val="26"/>
              </w:rPr>
              <w:t>иоск</w:t>
            </w:r>
          </w:p>
          <w:p w:rsidR="007759B5" w:rsidRPr="00CD4AE6" w:rsidRDefault="007759B5" w:rsidP="007759B5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7759B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плоскостного сооружения (его части)</w:t>
            </w:r>
          </w:p>
        </w:tc>
        <w:tc>
          <w:tcPr>
            <w:tcW w:w="2552" w:type="dxa"/>
            <w:vAlign w:val="center"/>
          </w:tcPr>
          <w:p w:rsidR="007759B5" w:rsidRPr="007759B5" w:rsidRDefault="007759B5" w:rsidP="00CD4AE6">
            <w:pPr>
              <w:spacing w:line="240" w:lineRule="exact"/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</w:t>
            </w:r>
          </w:p>
        </w:tc>
      </w:tr>
      <w:tr w:rsidR="007759B5" w:rsidTr="006E1EC5">
        <w:tc>
          <w:tcPr>
            <w:tcW w:w="709" w:type="dxa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3544" w:type="dxa"/>
          </w:tcPr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район жилого дома № 12 по                    ул. Армейская</w:t>
            </w:r>
          </w:p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павильон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 земельного участка</w:t>
            </w:r>
          </w:p>
        </w:tc>
        <w:tc>
          <w:tcPr>
            <w:tcW w:w="2552" w:type="dxa"/>
            <w:vAlign w:val="center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1</w:t>
            </w:r>
          </w:p>
        </w:tc>
      </w:tr>
      <w:tr w:rsidR="007759B5" w:rsidTr="006E1EC5">
        <w:trPr>
          <w:trHeight w:val="717"/>
        </w:trPr>
        <w:tc>
          <w:tcPr>
            <w:tcW w:w="709" w:type="dxa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3544" w:type="dxa"/>
          </w:tcPr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 xml:space="preserve">район жилого дома № 33 по </w:t>
            </w:r>
          </w:p>
          <w:p w:rsidR="007759B5" w:rsidRPr="00CD4AE6" w:rsidRDefault="007759B5" w:rsidP="00CD4AE6">
            <w:pPr>
              <w:spacing w:line="240" w:lineRule="exact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ул. Армейская</w:t>
            </w:r>
          </w:p>
        </w:tc>
        <w:tc>
          <w:tcPr>
            <w:tcW w:w="2835" w:type="dxa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павильон</w:t>
            </w:r>
          </w:p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2B110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круглогодично/согласно договору аренды  земельного участка</w:t>
            </w:r>
          </w:p>
        </w:tc>
        <w:tc>
          <w:tcPr>
            <w:tcW w:w="2552" w:type="dxa"/>
            <w:vAlign w:val="center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D4AE6">
              <w:rPr>
                <w:sz w:val="26"/>
                <w:szCs w:val="26"/>
              </w:rPr>
              <w:t>2</w:t>
            </w:r>
          </w:p>
        </w:tc>
      </w:tr>
      <w:tr w:rsidR="007759B5" w:rsidTr="006E1EC5">
        <w:tc>
          <w:tcPr>
            <w:tcW w:w="709" w:type="dxa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36</w:t>
            </w:r>
          </w:p>
        </w:tc>
        <w:tc>
          <w:tcPr>
            <w:tcW w:w="3544" w:type="dxa"/>
          </w:tcPr>
          <w:p w:rsidR="007759B5" w:rsidRPr="00CD4AE6" w:rsidRDefault="007759B5" w:rsidP="00CD4AE6">
            <w:pPr>
              <w:spacing w:line="240" w:lineRule="exact"/>
              <w:rPr>
                <w:color w:val="000000" w:themeColor="text1"/>
                <w:sz w:val="26"/>
                <w:szCs w:val="26"/>
              </w:rPr>
            </w:pPr>
            <w:r w:rsidRPr="00CD4AE6">
              <w:rPr>
                <w:color w:val="000000" w:themeColor="text1"/>
                <w:sz w:val="26"/>
                <w:szCs w:val="26"/>
              </w:rPr>
              <w:t>район продовольственного магазина «Рекорд»</w:t>
            </w:r>
          </w:p>
        </w:tc>
        <w:tc>
          <w:tcPr>
            <w:tcW w:w="2835" w:type="dxa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павильон (плодоовощная продукция)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7759B5" w:rsidRPr="00CD4AE6" w:rsidRDefault="007759B5" w:rsidP="002B110D">
            <w:pPr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</w:t>
            </w:r>
            <w:r w:rsidRPr="00CD4AE6">
              <w:rPr>
                <w:color w:val="000000" w:themeColor="text1"/>
                <w:sz w:val="26"/>
                <w:szCs w:val="26"/>
              </w:rPr>
              <w:t>руглогодично/согласно договору аренды  земельного участка</w:t>
            </w:r>
          </w:p>
        </w:tc>
        <w:tc>
          <w:tcPr>
            <w:tcW w:w="2552" w:type="dxa"/>
            <w:vAlign w:val="center"/>
          </w:tcPr>
          <w:p w:rsidR="007759B5" w:rsidRPr="00CD4AE6" w:rsidRDefault="007759B5" w:rsidP="00CD4AE6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CD4AE6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</w:tbl>
    <w:p w:rsidR="003B39DA" w:rsidRDefault="003B39DA"/>
    <w:sectPr w:rsidR="003B39DA" w:rsidSect="00F70951">
      <w:headerReference w:type="default" r:id="rId8"/>
      <w:pgSz w:w="16838" w:h="11906" w:orient="landscape"/>
      <w:pgMar w:top="709" w:right="51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DDE" w:rsidRDefault="00227DDE" w:rsidP="005E2BF5">
      <w:r>
        <w:separator/>
      </w:r>
    </w:p>
  </w:endnote>
  <w:endnote w:type="continuationSeparator" w:id="0">
    <w:p w:rsidR="00227DDE" w:rsidRDefault="00227DDE" w:rsidP="005E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DDE" w:rsidRDefault="00227DDE" w:rsidP="005E2BF5">
      <w:r>
        <w:separator/>
      </w:r>
    </w:p>
  </w:footnote>
  <w:footnote w:type="continuationSeparator" w:id="0">
    <w:p w:rsidR="00227DDE" w:rsidRDefault="00227DDE" w:rsidP="005E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1CF" w:rsidRDefault="00CA21CF" w:rsidP="006A4BCB">
    <w:pPr>
      <w:pStyle w:val="a4"/>
      <w:jc w:val="center"/>
    </w:pPr>
  </w:p>
  <w:p w:rsidR="00CA21CF" w:rsidRDefault="00CA21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6D"/>
    <w:rsid w:val="000009BF"/>
    <w:rsid w:val="00004019"/>
    <w:rsid w:val="00010210"/>
    <w:rsid w:val="0001207F"/>
    <w:rsid w:val="00012C7B"/>
    <w:rsid w:val="0001607A"/>
    <w:rsid w:val="0004720A"/>
    <w:rsid w:val="00051094"/>
    <w:rsid w:val="00061132"/>
    <w:rsid w:val="0006614B"/>
    <w:rsid w:val="00072D8C"/>
    <w:rsid w:val="0009302D"/>
    <w:rsid w:val="000A4075"/>
    <w:rsid w:val="000B2634"/>
    <w:rsid w:val="000B7DB4"/>
    <w:rsid w:val="000C5CC3"/>
    <w:rsid w:val="000C64CF"/>
    <w:rsid w:val="000D01F1"/>
    <w:rsid w:val="000E2032"/>
    <w:rsid w:val="000E6F75"/>
    <w:rsid w:val="000E727A"/>
    <w:rsid w:val="000E7499"/>
    <w:rsid w:val="000F2621"/>
    <w:rsid w:val="00100956"/>
    <w:rsid w:val="00105F30"/>
    <w:rsid w:val="00112ACC"/>
    <w:rsid w:val="001160DA"/>
    <w:rsid w:val="001228E9"/>
    <w:rsid w:val="00130B82"/>
    <w:rsid w:val="00144C74"/>
    <w:rsid w:val="00153CC2"/>
    <w:rsid w:val="00161BFE"/>
    <w:rsid w:val="00162920"/>
    <w:rsid w:val="00163B41"/>
    <w:rsid w:val="001723E1"/>
    <w:rsid w:val="00184545"/>
    <w:rsid w:val="00186ED0"/>
    <w:rsid w:val="001A0DFA"/>
    <w:rsid w:val="001A209E"/>
    <w:rsid w:val="001A60D4"/>
    <w:rsid w:val="001A75D0"/>
    <w:rsid w:val="001A7D39"/>
    <w:rsid w:val="001B1878"/>
    <w:rsid w:val="001B5724"/>
    <w:rsid w:val="001C5EA0"/>
    <w:rsid w:val="001D3498"/>
    <w:rsid w:val="001D7069"/>
    <w:rsid w:val="001E0477"/>
    <w:rsid w:val="001F3D01"/>
    <w:rsid w:val="001F3F42"/>
    <w:rsid w:val="001F455C"/>
    <w:rsid w:val="001F5F79"/>
    <w:rsid w:val="00201EBF"/>
    <w:rsid w:val="00205AA5"/>
    <w:rsid w:val="00205C83"/>
    <w:rsid w:val="002126D1"/>
    <w:rsid w:val="00224DD0"/>
    <w:rsid w:val="00225A02"/>
    <w:rsid w:val="002262CC"/>
    <w:rsid w:val="00227DDE"/>
    <w:rsid w:val="00234835"/>
    <w:rsid w:val="002377FC"/>
    <w:rsid w:val="00244B68"/>
    <w:rsid w:val="0026013D"/>
    <w:rsid w:val="002842F2"/>
    <w:rsid w:val="00287725"/>
    <w:rsid w:val="00287B6B"/>
    <w:rsid w:val="00291E85"/>
    <w:rsid w:val="00292039"/>
    <w:rsid w:val="002A2D78"/>
    <w:rsid w:val="002A7B77"/>
    <w:rsid w:val="002B110D"/>
    <w:rsid w:val="002B3C4D"/>
    <w:rsid w:val="002B41EA"/>
    <w:rsid w:val="002B7A61"/>
    <w:rsid w:val="002C0AE9"/>
    <w:rsid w:val="002D56EB"/>
    <w:rsid w:val="002E0ED5"/>
    <w:rsid w:val="002E4FCE"/>
    <w:rsid w:val="002E57E4"/>
    <w:rsid w:val="002E7336"/>
    <w:rsid w:val="002F1048"/>
    <w:rsid w:val="002F1CB1"/>
    <w:rsid w:val="002F6B8F"/>
    <w:rsid w:val="003005FC"/>
    <w:rsid w:val="00312FDD"/>
    <w:rsid w:val="00313885"/>
    <w:rsid w:val="003158A6"/>
    <w:rsid w:val="00323110"/>
    <w:rsid w:val="00345303"/>
    <w:rsid w:val="00355159"/>
    <w:rsid w:val="003629D0"/>
    <w:rsid w:val="00376DC7"/>
    <w:rsid w:val="00381A16"/>
    <w:rsid w:val="00396405"/>
    <w:rsid w:val="00397754"/>
    <w:rsid w:val="003A2935"/>
    <w:rsid w:val="003A6529"/>
    <w:rsid w:val="003A6558"/>
    <w:rsid w:val="003B0E35"/>
    <w:rsid w:val="003B39DA"/>
    <w:rsid w:val="003C17C0"/>
    <w:rsid w:val="003C1A18"/>
    <w:rsid w:val="003C2F7F"/>
    <w:rsid w:val="003C325F"/>
    <w:rsid w:val="003C3E42"/>
    <w:rsid w:val="003D3AB6"/>
    <w:rsid w:val="003D6594"/>
    <w:rsid w:val="003D79F5"/>
    <w:rsid w:val="003E47A5"/>
    <w:rsid w:val="003F4FC0"/>
    <w:rsid w:val="003F6AA0"/>
    <w:rsid w:val="0040129C"/>
    <w:rsid w:val="004028AF"/>
    <w:rsid w:val="00404C4E"/>
    <w:rsid w:val="004174DC"/>
    <w:rsid w:val="004241C0"/>
    <w:rsid w:val="00430A0B"/>
    <w:rsid w:val="004321EA"/>
    <w:rsid w:val="0043340C"/>
    <w:rsid w:val="00437EED"/>
    <w:rsid w:val="00440C93"/>
    <w:rsid w:val="00442071"/>
    <w:rsid w:val="0047355D"/>
    <w:rsid w:val="00475C9B"/>
    <w:rsid w:val="004762B7"/>
    <w:rsid w:val="00477384"/>
    <w:rsid w:val="00480C9E"/>
    <w:rsid w:val="004901C6"/>
    <w:rsid w:val="004978D4"/>
    <w:rsid w:val="004A06A4"/>
    <w:rsid w:val="004A30EF"/>
    <w:rsid w:val="004B34E1"/>
    <w:rsid w:val="004E5288"/>
    <w:rsid w:val="004E6EC7"/>
    <w:rsid w:val="004F738F"/>
    <w:rsid w:val="005061D6"/>
    <w:rsid w:val="0051505F"/>
    <w:rsid w:val="005209CC"/>
    <w:rsid w:val="0054101D"/>
    <w:rsid w:val="00542835"/>
    <w:rsid w:val="005563F2"/>
    <w:rsid w:val="005629EE"/>
    <w:rsid w:val="005665B8"/>
    <w:rsid w:val="005930E1"/>
    <w:rsid w:val="00597332"/>
    <w:rsid w:val="0059786B"/>
    <w:rsid w:val="005A09D3"/>
    <w:rsid w:val="005A3CEF"/>
    <w:rsid w:val="005A7FB7"/>
    <w:rsid w:val="005E2BF5"/>
    <w:rsid w:val="005E2F54"/>
    <w:rsid w:val="005E436A"/>
    <w:rsid w:val="0060152F"/>
    <w:rsid w:val="006021F9"/>
    <w:rsid w:val="00613B72"/>
    <w:rsid w:val="00613C7E"/>
    <w:rsid w:val="00617085"/>
    <w:rsid w:val="00623541"/>
    <w:rsid w:val="00623A22"/>
    <w:rsid w:val="00636325"/>
    <w:rsid w:val="00645E1F"/>
    <w:rsid w:val="006538B5"/>
    <w:rsid w:val="00654CAA"/>
    <w:rsid w:val="00655133"/>
    <w:rsid w:val="00656126"/>
    <w:rsid w:val="00657079"/>
    <w:rsid w:val="006641DE"/>
    <w:rsid w:val="006805E2"/>
    <w:rsid w:val="00681D1F"/>
    <w:rsid w:val="00683F71"/>
    <w:rsid w:val="00687EBD"/>
    <w:rsid w:val="00692310"/>
    <w:rsid w:val="0069232C"/>
    <w:rsid w:val="006A41DA"/>
    <w:rsid w:val="006A4BCB"/>
    <w:rsid w:val="006C0A53"/>
    <w:rsid w:val="006C30FE"/>
    <w:rsid w:val="006C4D0B"/>
    <w:rsid w:val="006D5709"/>
    <w:rsid w:val="006E1EC5"/>
    <w:rsid w:val="006E1F7A"/>
    <w:rsid w:val="006F16D6"/>
    <w:rsid w:val="0070444A"/>
    <w:rsid w:val="00716E4F"/>
    <w:rsid w:val="007170C3"/>
    <w:rsid w:val="00731943"/>
    <w:rsid w:val="00732C96"/>
    <w:rsid w:val="00745404"/>
    <w:rsid w:val="00745B15"/>
    <w:rsid w:val="00750140"/>
    <w:rsid w:val="00750167"/>
    <w:rsid w:val="007511C7"/>
    <w:rsid w:val="00751753"/>
    <w:rsid w:val="00755462"/>
    <w:rsid w:val="00767B73"/>
    <w:rsid w:val="00775846"/>
    <w:rsid w:val="007759B5"/>
    <w:rsid w:val="007769F0"/>
    <w:rsid w:val="00784343"/>
    <w:rsid w:val="007936CC"/>
    <w:rsid w:val="0079531F"/>
    <w:rsid w:val="007A0805"/>
    <w:rsid w:val="007A0A20"/>
    <w:rsid w:val="007A5C70"/>
    <w:rsid w:val="007A6F79"/>
    <w:rsid w:val="007B3C65"/>
    <w:rsid w:val="007B5589"/>
    <w:rsid w:val="007B68A7"/>
    <w:rsid w:val="007C225F"/>
    <w:rsid w:val="007E470D"/>
    <w:rsid w:val="007F4ADF"/>
    <w:rsid w:val="007F4F69"/>
    <w:rsid w:val="007F666E"/>
    <w:rsid w:val="008041DA"/>
    <w:rsid w:val="00806ED9"/>
    <w:rsid w:val="00807B22"/>
    <w:rsid w:val="00814725"/>
    <w:rsid w:val="00831D5A"/>
    <w:rsid w:val="00841D54"/>
    <w:rsid w:val="00855393"/>
    <w:rsid w:val="008608C3"/>
    <w:rsid w:val="00871A05"/>
    <w:rsid w:val="008728A9"/>
    <w:rsid w:val="00872E8F"/>
    <w:rsid w:val="00875E31"/>
    <w:rsid w:val="0088348A"/>
    <w:rsid w:val="008853DA"/>
    <w:rsid w:val="008867C5"/>
    <w:rsid w:val="008A251D"/>
    <w:rsid w:val="008A6F34"/>
    <w:rsid w:val="008B312F"/>
    <w:rsid w:val="008B77EF"/>
    <w:rsid w:val="008D0A49"/>
    <w:rsid w:val="008D2EC2"/>
    <w:rsid w:val="008E3820"/>
    <w:rsid w:val="00905214"/>
    <w:rsid w:val="00932A48"/>
    <w:rsid w:val="0093338E"/>
    <w:rsid w:val="009366BD"/>
    <w:rsid w:val="00940D28"/>
    <w:rsid w:val="00943330"/>
    <w:rsid w:val="00944487"/>
    <w:rsid w:val="00944AE5"/>
    <w:rsid w:val="009510CE"/>
    <w:rsid w:val="00954242"/>
    <w:rsid w:val="00954BEA"/>
    <w:rsid w:val="00955601"/>
    <w:rsid w:val="00961F7B"/>
    <w:rsid w:val="00963B84"/>
    <w:rsid w:val="009708FB"/>
    <w:rsid w:val="009800A1"/>
    <w:rsid w:val="00980BD9"/>
    <w:rsid w:val="00982438"/>
    <w:rsid w:val="00983B9E"/>
    <w:rsid w:val="0098663E"/>
    <w:rsid w:val="009A1488"/>
    <w:rsid w:val="009B249A"/>
    <w:rsid w:val="009C0AC3"/>
    <w:rsid w:val="009C3203"/>
    <w:rsid w:val="009D40AB"/>
    <w:rsid w:val="009D4405"/>
    <w:rsid w:val="009D4A85"/>
    <w:rsid w:val="009F0187"/>
    <w:rsid w:val="009F0DCC"/>
    <w:rsid w:val="00A06C0C"/>
    <w:rsid w:val="00A13B6D"/>
    <w:rsid w:val="00A214BA"/>
    <w:rsid w:val="00A25476"/>
    <w:rsid w:val="00A31D6D"/>
    <w:rsid w:val="00A4227B"/>
    <w:rsid w:val="00A5794F"/>
    <w:rsid w:val="00A61CCD"/>
    <w:rsid w:val="00A75F5E"/>
    <w:rsid w:val="00A81392"/>
    <w:rsid w:val="00A857AD"/>
    <w:rsid w:val="00A979A5"/>
    <w:rsid w:val="00AD29F6"/>
    <w:rsid w:val="00AD334F"/>
    <w:rsid w:val="00AD6819"/>
    <w:rsid w:val="00AE14EB"/>
    <w:rsid w:val="00AE2E1B"/>
    <w:rsid w:val="00AE2E43"/>
    <w:rsid w:val="00AE4D2A"/>
    <w:rsid w:val="00AF0754"/>
    <w:rsid w:val="00AF768F"/>
    <w:rsid w:val="00B15EB2"/>
    <w:rsid w:val="00B20EDB"/>
    <w:rsid w:val="00B22606"/>
    <w:rsid w:val="00B3194A"/>
    <w:rsid w:val="00B5006E"/>
    <w:rsid w:val="00B532C0"/>
    <w:rsid w:val="00B603F0"/>
    <w:rsid w:val="00B66ECF"/>
    <w:rsid w:val="00B67B37"/>
    <w:rsid w:val="00B709AD"/>
    <w:rsid w:val="00B70FD0"/>
    <w:rsid w:val="00B94342"/>
    <w:rsid w:val="00B969C0"/>
    <w:rsid w:val="00B97852"/>
    <w:rsid w:val="00BA0BDD"/>
    <w:rsid w:val="00BA7EB8"/>
    <w:rsid w:val="00BC55BA"/>
    <w:rsid w:val="00BD3D3B"/>
    <w:rsid w:val="00BD7871"/>
    <w:rsid w:val="00BE5828"/>
    <w:rsid w:val="00C00484"/>
    <w:rsid w:val="00C05F0F"/>
    <w:rsid w:val="00C17775"/>
    <w:rsid w:val="00C22CD1"/>
    <w:rsid w:val="00C22F3A"/>
    <w:rsid w:val="00C33FA9"/>
    <w:rsid w:val="00C41E93"/>
    <w:rsid w:val="00C4441D"/>
    <w:rsid w:val="00C44EF5"/>
    <w:rsid w:val="00C451D8"/>
    <w:rsid w:val="00C51A8E"/>
    <w:rsid w:val="00C6713D"/>
    <w:rsid w:val="00C7297E"/>
    <w:rsid w:val="00CA21CF"/>
    <w:rsid w:val="00CB26ED"/>
    <w:rsid w:val="00CB6292"/>
    <w:rsid w:val="00CC2F9E"/>
    <w:rsid w:val="00CC7ECF"/>
    <w:rsid w:val="00CD3E21"/>
    <w:rsid w:val="00CD4AE6"/>
    <w:rsid w:val="00CD609E"/>
    <w:rsid w:val="00CF129F"/>
    <w:rsid w:val="00CF28E9"/>
    <w:rsid w:val="00CF3DAF"/>
    <w:rsid w:val="00CF72CE"/>
    <w:rsid w:val="00D00EDD"/>
    <w:rsid w:val="00D17529"/>
    <w:rsid w:val="00D52BD7"/>
    <w:rsid w:val="00D572C9"/>
    <w:rsid w:val="00D67BE0"/>
    <w:rsid w:val="00D8140A"/>
    <w:rsid w:val="00D814D3"/>
    <w:rsid w:val="00DA3346"/>
    <w:rsid w:val="00DB0492"/>
    <w:rsid w:val="00DB2C91"/>
    <w:rsid w:val="00DB732F"/>
    <w:rsid w:val="00DC6801"/>
    <w:rsid w:val="00DD212E"/>
    <w:rsid w:val="00DD46E5"/>
    <w:rsid w:val="00DE4870"/>
    <w:rsid w:val="00E01DE4"/>
    <w:rsid w:val="00E2464E"/>
    <w:rsid w:val="00E304D8"/>
    <w:rsid w:val="00E3655B"/>
    <w:rsid w:val="00E37067"/>
    <w:rsid w:val="00E44EC7"/>
    <w:rsid w:val="00E45956"/>
    <w:rsid w:val="00E50EFC"/>
    <w:rsid w:val="00E63923"/>
    <w:rsid w:val="00E677CA"/>
    <w:rsid w:val="00E83E0F"/>
    <w:rsid w:val="00E856A7"/>
    <w:rsid w:val="00E85F59"/>
    <w:rsid w:val="00E902AA"/>
    <w:rsid w:val="00E94506"/>
    <w:rsid w:val="00E96D98"/>
    <w:rsid w:val="00E9779B"/>
    <w:rsid w:val="00EA54CC"/>
    <w:rsid w:val="00EB1A6A"/>
    <w:rsid w:val="00EB2FEF"/>
    <w:rsid w:val="00EB5D91"/>
    <w:rsid w:val="00EB6BBC"/>
    <w:rsid w:val="00EC06C3"/>
    <w:rsid w:val="00EC24D3"/>
    <w:rsid w:val="00EC75B6"/>
    <w:rsid w:val="00ED2593"/>
    <w:rsid w:val="00EE2C78"/>
    <w:rsid w:val="00EF3FF0"/>
    <w:rsid w:val="00EF7131"/>
    <w:rsid w:val="00F05A40"/>
    <w:rsid w:val="00F06896"/>
    <w:rsid w:val="00F13B2F"/>
    <w:rsid w:val="00F1784B"/>
    <w:rsid w:val="00F218D6"/>
    <w:rsid w:val="00F47680"/>
    <w:rsid w:val="00F54874"/>
    <w:rsid w:val="00F57E74"/>
    <w:rsid w:val="00F655EB"/>
    <w:rsid w:val="00F65B17"/>
    <w:rsid w:val="00F67CB5"/>
    <w:rsid w:val="00F70951"/>
    <w:rsid w:val="00F7596C"/>
    <w:rsid w:val="00F95A24"/>
    <w:rsid w:val="00FD324E"/>
    <w:rsid w:val="00FE0F46"/>
    <w:rsid w:val="00FE57B1"/>
    <w:rsid w:val="00FE67FA"/>
    <w:rsid w:val="00FE6DAD"/>
    <w:rsid w:val="00FF63F8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B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3B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2B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2BF5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E2B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BF5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174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7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B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3B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2B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2BF5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E2B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BF5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174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7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0543B-8029-4E40-8948-CE71939C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2025-10-17T06:44:00Z</cp:lastPrinted>
  <dcterms:created xsi:type="dcterms:W3CDTF">2025-12-11T09:55:00Z</dcterms:created>
  <dcterms:modified xsi:type="dcterms:W3CDTF">2025-12-11T09:55:00Z</dcterms:modified>
</cp:coreProperties>
</file>